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7ED7" w14:textId="139626C2" w:rsidR="00CA0E2B" w:rsidRPr="005A6D8C" w:rsidRDefault="005A6D8C">
      <w:pPr>
        <w:rPr>
          <w:b/>
          <w:bCs/>
          <w:lang w:val="en-US"/>
        </w:rPr>
      </w:pPr>
      <w:r w:rsidRPr="005A6D8C">
        <w:rPr>
          <w:b/>
          <w:bCs/>
          <w:lang w:val="en-US"/>
        </w:rPr>
        <w:t xml:space="preserve">Cancellation </w:t>
      </w:r>
      <w:r>
        <w:rPr>
          <w:b/>
          <w:bCs/>
          <w:lang w:val="en-US"/>
        </w:rPr>
        <w:t xml:space="preserve">&amp; Appointment No Show </w:t>
      </w:r>
      <w:r w:rsidRPr="005A6D8C">
        <w:rPr>
          <w:b/>
          <w:bCs/>
          <w:lang w:val="en-US"/>
        </w:rPr>
        <w:t>Policy</w:t>
      </w:r>
    </w:p>
    <w:p w14:paraId="3CFD82D4" w14:textId="0FE98BA1" w:rsidR="005A6D8C" w:rsidRDefault="005A6D8C" w:rsidP="005A6D8C">
      <w:pPr>
        <w:rPr>
          <w:lang w:val="en-US"/>
        </w:rPr>
      </w:pPr>
      <w:r w:rsidRPr="005A6D8C">
        <w:rPr>
          <w:lang w:val="en-US"/>
        </w:rPr>
        <w:t>You may cancel</w:t>
      </w:r>
      <w:r>
        <w:rPr>
          <w:lang w:val="en-US"/>
        </w:rPr>
        <w:t xml:space="preserve"> or </w:t>
      </w:r>
      <w:r w:rsidRPr="005A6D8C">
        <w:rPr>
          <w:lang w:val="en-US"/>
        </w:rPr>
        <w:t>reschedule your appointment without any charge up to 24 hours prior to your appointment time. However, for cancellations or rescheduling with less than 24 hours' notice,</w:t>
      </w:r>
      <w:r>
        <w:rPr>
          <w:lang w:val="en-US"/>
        </w:rPr>
        <w:t xml:space="preserve"> we reserve the right to charge </w:t>
      </w:r>
      <w:r w:rsidRPr="005A6D8C">
        <w:rPr>
          <w:lang w:val="en-US"/>
        </w:rPr>
        <w:t>the full price of the appointment</w:t>
      </w:r>
      <w:r>
        <w:rPr>
          <w:lang w:val="en-US"/>
        </w:rPr>
        <w:t>.</w:t>
      </w:r>
      <w:r w:rsidR="00A2085F">
        <w:rPr>
          <w:lang w:val="en-US"/>
        </w:rPr>
        <w:t xml:space="preserve"> IV Therapy bookings have a $50 fee applicable for a late cancellation and/or missed appointment.</w:t>
      </w:r>
    </w:p>
    <w:p w14:paraId="7E2994EA" w14:textId="4BC82720" w:rsidR="005A6D8C" w:rsidRDefault="005A6D8C" w:rsidP="005A6D8C">
      <w:pPr>
        <w:rPr>
          <w:lang w:val="en-US"/>
        </w:rPr>
      </w:pPr>
      <w:r w:rsidRPr="005A6D8C">
        <w:rPr>
          <w:lang w:val="en-US"/>
        </w:rPr>
        <w:t>Failure to provide any notice will result in being charged the full price of the appointment.</w:t>
      </w:r>
    </w:p>
    <w:p w14:paraId="0045D305" w14:textId="77777777" w:rsidR="005A6D8C" w:rsidRDefault="005A6D8C" w:rsidP="005A6D8C">
      <w:pPr>
        <w:rPr>
          <w:b/>
          <w:bCs/>
          <w:lang w:val="en-US"/>
        </w:rPr>
      </w:pPr>
      <w:r w:rsidRPr="005A6D8C">
        <w:rPr>
          <w:b/>
          <w:bCs/>
          <w:lang w:val="en-US"/>
        </w:rPr>
        <w:t>Online Bookings</w:t>
      </w:r>
    </w:p>
    <w:p w14:paraId="37ADBD2C" w14:textId="5EE2950C" w:rsidR="005A6D8C" w:rsidRDefault="005A6D8C" w:rsidP="005A6D8C">
      <w:pPr>
        <w:rPr>
          <w:lang w:val="en-US"/>
        </w:rPr>
      </w:pPr>
      <w:r w:rsidRPr="005A6D8C">
        <w:rPr>
          <w:lang w:val="en-US"/>
        </w:rPr>
        <w:t xml:space="preserve">All </w:t>
      </w:r>
      <w:r>
        <w:rPr>
          <w:lang w:val="en-US"/>
        </w:rPr>
        <w:t xml:space="preserve">therapy sessions booked online are </w:t>
      </w:r>
      <w:r w:rsidRPr="005A6D8C">
        <w:rPr>
          <w:lang w:val="en-US"/>
        </w:rPr>
        <w:t>pre-paid. To purchase a single session</w:t>
      </w:r>
      <w:r>
        <w:rPr>
          <w:lang w:val="en-US"/>
        </w:rPr>
        <w:t>, package or special offer</w:t>
      </w:r>
      <w:r w:rsidRPr="005A6D8C">
        <w:rPr>
          <w:lang w:val="en-US"/>
        </w:rPr>
        <w:t xml:space="preserve">, clients can create an account by registering their details, select an item/s for purchase and make a booking. </w:t>
      </w:r>
      <w:r>
        <w:rPr>
          <w:lang w:val="en-US"/>
        </w:rPr>
        <w:t xml:space="preserve">A confirmation email will be sent </w:t>
      </w:r>
      <w:r w:rsidR="005B2E33">
        <w:rPr>
          <w:lang w:val="en-US"/>
        </w:rPr>
        <w:t xml:space="preserve">with the </w:t>
      </w:r>
      <w:r>
        <w:rPr>
          <w:lang w:val="en-US"/>
        </w:rPr>
        <w:t>booking</w:t>
      </w:r>
      <w:r w:rsidR="005B2E33">
        <w:rPr>
          <w:lang w:val="en-US"/>
        </w:rPr>
        <w:t xml:space="preserve"> details.</w:t>
      </w:r>
    </w:p>
    <w:p w14:paraId="64B7E0ED" w14:textId="3F971123" w:rsidR="005A6D8C" w:rsidRDefault="005B2E33" w:rsidP="005A6D8C">
      <w:pPr>
        <w:rPr>
          <w:lang w:val="en-US"/>
        </w:rPr>
      </w:pPr>
      <w:r>
        <w:rPr>
          <w:lang w:val="en-US"/>
        </w:rPr>
        <w:t xml:space="preserve">The </w:t>
      </w:r>
      <w:r w:rsidR="005A6D8C">
        <w:rPr>
          <w:lang w:val="en-US"/>
        </w:rPr>
        <w:t>credit card details can be stored to your account for future booking or instore purchases.</w:t>
      </w:r>
    </w:p>
    <w:p w14:paraId="5B017023" w14:textId="7BEE905B" w:rsidR="005A6D8C" w:rsidRDefault="005A6D8C" w:rsidP="005A6D8C">
      <w:pPr>
        <w:rPr>
          <w:lang w:val="en-US"/>
        </w:rPr>
      </w:pPr>
      <w:r>
        <w:rPr>
          <w:lang w:val="en-US"/>
        </w:rPr>
        <w:t xml:space="preserve">For </w:t>
      </w:r>
      <w:r w:rsidR="005B2E33">
        <w:rPr>
          <w:lang w:val="en-US"/>
        </w:rPr>
        <w:t>the</w:t>
      </w:r>
      <w:r>
        <w:rPr>
          <w:lang w:val="en-US"/>
        </w:rPr>
        <w:t xml:space="preserve"> online booking </w:t>
      </w:r>
      <w:r w:rsidR="005B2E33">
        <w:rPr>
          <w:lang w:val="en-US"/>
        </w:rPr>
        <w:t>payment,</w:t>
      </w:r>
      <w:r>
        <w:rPr>
          <w:lang w:val="en-US"/>
        </w:rPr>
        <w:t xml:space="preserve"> we accept LoKAHI Wellness </w:t>
      </w:r>
      <w:r w:rsidRPr="005A6D8C">
        <w:rPr>
          <w:lang w:val="en-US"/>
        </w:rPr>
        <w:t>Gift Cards, Mastercard</w:t>
      </w:r>
      <w:r w:rsidR="005B2E33">
        <w:rPr>
          <w:lang w:val="en-US"/>
        </w:rPr>
        <w:t>, AMEX</w:t>
      </w:r>
      <w:r w:rsidRPr="005A6D8C">
        <w:rPr>
          <w:lang w:val="en-US"/>
        </w:rPr>
        <w:t xml:space="preserve"> and Visa</w:t>
      </w:r>
      <w:r>
        <w:rPr>
          <w:lang w:val="en-US"/>
        </w:rPr>
        <w:t>.</w:t>
      </w:r>
    </w:p>
    <w:p w14:paraId="4AB61DD3" w14:textId="10071AE8" w:rsidR="005A6D8C" w:rsidRDefault="005A6D8C">
      <w:pPr>
        <w:rPr>
          <w:lang w:val="en-US"/>
        </w:rPr>
      </w:pPr>
      <w:r>
        <w:rPr>
          <w:lang w:val="en-US"/>
        </w:rPr>
        <w:t>If you would prefer to pay cash, please contact the Centre on 9761 7037 to make your booking with us.</w:t>
      </w:r>
    </w:p>
    <w:p w14:paraId="519D060B" w14:textId="23F487B7" w:rsidR="005A6D8C" w:rsidRPr="005A6D8C" w:rsidRDefault="005A6D8C">
      <w:pPr>
        <w:rPr>
          <w:b/>
          <w:bCs/>
          <w:lang w:val="en-US"/>
        </w:rPr>
      </w:pPr>
      <w:r w:rsidRPr="005A6D8C">
        <w:rPr>
          <w:b/>
          <w:bCs/>
          <w:lang w:val="en-US"/>
        </w:rPr>
        <w:t>Payment Options</w:t>
      </w:r>
    </w:p>
    <w:p w14:paraId="5F788EE1" w14:textId="4C9BED57" w:rsidR="00406444" w:rsidRDefault="00406444">
      <w:pPr>
        <w:rPr>
          <w:lang w:val="en-US"/>
        </w:rPr>
      </w:pPr>
      <w:r>
        <w:rPr>
          <w:lang w:val="en-US"/>
        </w:rPr>
        <w:t xml:space="preserve">Online: </w:t>
      </w:r>
      <w:r w:rsidR="005A6D8C">
        <w:rPr>
          <w:lang w:val="en-US"/>
        </w:rPr>
        <w:t xml:space="preserve">We accept Mastercard, </w:t>
      </w:r>
      <w:r w:rsidR="005B2E33">
        <w:rPr>
          <w:lang w:val="en-US"/>
        </w:rPr>
        <w:t xml:space="preserve">AMEX, </w:t>
      </w:r>
      <w:r w:rsidR="005A6D8C">
        <w:rPr>
          <w:lang w:val="en-US"/>
        </w:rPr>
        <w:t>Visa</w:t>
      </w:r>
      <w:r w:rsidR="00590703">
        <w:rPr>
          <w:lang w:val="en-US"/>
        </w:rPr>
        <w:t xml:space="preserve"> and LoKAHI Wellness Gift Cards</w:t>
      </w:r>
      <w:r w:rsidR="005A6D8C">
        <w:rPr>
          <w:lang w:val="en-US"/>
        </w:rPr>
        <w:t xml:space="preserve"> </w:t>
      </w:r>
      <w:r>
        <w:rPr>
          <w:lang w:val="en-US"/>
        </w:rPr>
        <w:t>for online bookings and purchases</w:t>
      </w:r>
      <w:r w:rsidR="00590703">
        <w:rPr>
          <w:lang w:val="en-US"/>
        </w:rPr>
        <w:t>.</w:t>
      </w:r>
    </w:p>
    <w:p w14:paraId="50F762CD" w14:textId="2E5CFD2C" w:rsidR="00406444" w:rsidRDefault="00406444">
      <w:pPr>
        <w:rPr>
          <w:lang w:val="en-US"/>
        </w:rPr>
      </w:pPr>
      <w:r>
        <w:rPr>
          <w:lang w:val="en-US"/>
        </w:rPr>
        <w:t>Instore: We accept Mastercard, AMEX, Visa, C</w:t>
      </w:r>
      <w:r w:rsidR="005A6D8C">
        <w:rPr>
          <w:lang w:val="en-US"/>
        </w:rPr>
        <w:t>ash</w:t>
      </w:r>
      <w:r>
        <w:rPr>
          <w:lang w:val="en-US"/>
        </w:rPr>
        <w:t xml:space="preserve"> and EFTPOS</w:t>
      </w:r>
      <w:r w:rsidR="005A6D8C">
        <w:rPr>
          <w:lang w:val="en-US"/>
        </w:rPr>
        <w:t xml:space="preserve"> as payment options for services</w:t>
      </w:r>
      <w:r>
        <w:rPr>
          <w:lang w:val="en-US"/>
        </w:rPr>
        <w:t xml:space="preserve"> and products</w:t>
      </w:r>
      <w:r w:rsidR="005A6D8C">
        <w:rPr>
          <w:lang w:val="en-US"/>
        </w:rPr>
        <w:t>.</w:t>
      </w:r>
    </w:p>
    <w:p w14:paraId="2A322D1A" w14:textId="73B5971B" w:rsidR="005A6D8C" w:rsidRDefault="005A6D8C">
      <w:pPr>
        <w:rPr>
          <w:lang w:val="en-US"/>
        </w:rPr>
      </w:pPr>
      <w:r>
        <w:rPr>
          <w:lang w:val="en-US"/>
        </w:rPr>
        <w:t xml:space="preserve">Invoices can be arranged for </w:t>
      </w:r>
      <w:r w:rsidR="005B2E33">
        <w:rPr>
          <w:lang w:val="en-US"/>
        </w:rPr>
        <w:t>corporate</w:t>
      </w:r>
      <w:r>
        <w:rPr>
          <w:lang w:val="en-US"/>
        </w:rPr>
        <w:t xml:space="preserve"> requirements, NDIS, </w:t>
      </w:r>
      <w:proofErr w:type="spellStart"/>
      <w:r>
        <w:rPr>
          <w:lang w:val="en-US"/>
        </w:rPr>
        <w:t>WorkCover</w:t>
      </w:r>
      <w:proofErr w:type="spellEnd"/>
      <w:r>
        <w:rPr>
          <w:lang w:val="en-US"/>
        </w:rPr>
        <w:t xml:space="preserve"> and other </w:t>
      </w:r>
      <w:r w:rsidR="005B2E33">
        <w:rPr>
          <w:lang w:val="en-US"/>
        </w:rPr>
        <w:t>instances, with prior arrangement with management required.</w:t>
      </w:r>
    </w:p>
    <w:p w14:paraId="5BD27E25" w14:textId="1E8BF0C4" w:rsidR="005B2E33" w:rsidRDefault="005B2E33">
      <w:pPr>
        <w:rPr>
          <w:lang w:val="en-US"/>
        </w:rPr>
      </w:pPr>
      <w:r>
        <w:rPr>
          <w:lang w:val="en-US"/>
        </w:rPr>
        <w:t xml:space="preserve">PayPal is available for payment of LoKAHI Wellness Gift Cards and Membership monthly or yearly fees. </w:t>
      </w:r>
      <w:r w:rsidR="0051051E">
        <w:rPr>
          <w:lang w:val="en-US"/>
        </w:rPr>
        <w:t>Please request the PayPal purchasing details for a membership from reception, gift card options are available online.</w:t>
      </w:r>
    </w:p>
    <w:p w14:paraId="683B96BE" w14:textId="39753576" w:rsidR="005B2E33" w:rsidRPr="005B2E33" w:rsidRDefault="005B2E33" w:rsidP="005B2E33">
      <w:pPr>
        <w:rPr>
          <w:b/>
          <w:bCs/>
          <w:lang w:val="en-US"/>
        </w:rPr>
      </w:pPr>
      <w:r w:rsidRPr="005B2E33">
        <w:rPr>
          <w:b/>
          <w:bCs/>
          <w:lang w:val="en-US"/>
        </w:rPr>
        <w:t>Membership Cancellations</w:t>
      </w:r>
    </w:p>
    <w:p w14:paraId="11986134" w14:textId="45F6A659" w:rsidR="005A6D8C" w:rsidRDefault="005B2E33" w:rsidP="005B2E33">
      <w:pPr>
        <w:rPr>
          <w:lang w:val="en-US"/>
        </w:rPr>
      </w:pPr>
      <w:r w:rsidRPr="005B2E33">
        <w:rPr>
          <w:lang w:val="en-US"/>
        </w:rPr>
        <w:t xml:space="preserve">Membership Cancellations require 30 </w:t>
      </w:r>
      <w:proofErr w:type="spellStart"/>
      <w:r w:rsidRPr="005B2E33">
        <w:rPr>
          <w:lang w:val="en-US"/>
        </w:rPr>
        <w:t>days notice</w:t>
      </w:r>
      <w:proofErr w:type="spellEnd"/>
      <w:r>
        <w:rPr>
          <w:lang w:val="en-US"/>
        </w:rPr>
        <w:t>, in writing</w:t>
      </w:r>
      <w:r w:rsidRPr="005B2E33">
        <w:rPr>
          <w:lang w:val="en-US"/>
        </w:rPr>
        <w:t>.</w:t>
      </w:r>
      <w:r>
        <w:rPr>
          <w:lang w:val="en-US"/>
        </w:rPr>
        <w:t xml:space="preserve"> Please email </w:t>
      </w:r>
      <w:hyperlink r:id="rId6" w:history="1">
        <w:r w:rsidRPr="00B90374">
          <w:rPr>
            <w:rStyle w:val="Hyperlink"/>
            <w:lang w:val="en-US"/>
          </w:rPr>
          <w:t>info@lokahiwellness.com.au</w:t>
        </w:r>
      </w:hyperlink>
      <w:r>
        <w:rPr>
          <w:lang w:val="en-US"/>
        </w:rPr>
        <w:t xml:space="preserve"> with your cancellation request.</w:t>
      </w:r>
      <w:r w:rsidRPr="005B2E33">
        <w:rPr>
          <w:lang w:val="en-US"/>
        </w:rPr>
        <w:t xml:space="preserve"> After we have received official </w:t>
      </w:r>
      <w:r w:rsidR="004E276F" w:rsidRPr="005B2E33">
        <w:rPr>
          <w:lang w:val="en-US"/>
        </w:rPr>
        <w:t>notice,</w:t>
      </w:r>
      <w:r w:rsidRPr="005B2E33">
        <w:rPr>
          <w:lang w:val="en-US"/>
        </w:rPr>
        <w:t xml:space="preserve"> please be aware that one more payment </w:t>
      </w:r>
      <w:r>
        <w:rPr>
          <w:lang w:val="en-US"/>
        </w:rPr>
        <w:t>may</w:t>
      </w:r>
      <w:r w:rsidRPr="005B2E33">
        <w:rPr>
          <w:lang w:val="en-US"/>
        </w:rPr>
        <w:t xml:space="preserve"> be direct debited from your account prior to the cancellation.</w:t>
      </w:r>
      <w:r>
        <w:rPr>
          <w:lang w:val="en-US"/>
        </w:rPr>
        <w:t xml:space="preserve"> Memberships cannot be cancelled within the first initial </w:t>
      </w:r>
      <w:r w:rsidR="004E276F">
        <w:rPr>
          <w:lang w:val="en-US"/>
        </w:rPr>
        <w:t>3-month</w:t>
      </w:r>
      <w:r>
        <w:rPr>
          <w:lang w:val="en-US"/>
        </w:rPr>
        <w:t xml:space="preserve"> period.</w:t>
      </w:r>
    </w:p>
    <w:p w14:paraId="43057273" w14:textId="23E51AA8" w:rsidR="005B2E33" w:rsidRPr="00406444" w:rsidRDefault="005B2E33" w:rsidP="005B2E33">
      <w:pPr>
        <w:rPr>
          <w:b/>
          <w:bCs/>
          <w:lang w:val="en-US"/>
        </w:rPr>
      </w:pPr>
      <w:r w:rsidRPr="00406444">
        <w:rPr>
          <w:b/>
          <w:bCs/>
          <w:lang w:val="en-US"/>
        </w:rPr>
        <w:t>Gift Cards</w:t>
      </w:r>
    </w:p>
    <w:p w14:paraId="27672F79" w14:textId="2CB8895F" w:rsidR="005B2E33" w:rsidRDefault="005B2E33" w:rsidP="005B2E33">
      <w:pPr>
        <w:rPr>
          <w:lang w:val="en-US"/>
        </w:rPr>
      </w:pPr>
      <w:r>
        <w:rPr>
          <w:lang w:val="en-US"/>
        </w:rPr>
        <w:t xml:space="preserve">All single session gift cards of our casual priced services are valid for </w:t>
      </w:r>
      <w:r w:rsidR="00406444">
        <w:rPr>
          <w:lang w:val="en-US"/>
        </w:rPr>
        <w:t>3 years from date of purchase. Special offers, introductory offers, combination packages are valid for 12 months or as specified on the gift card valid to date displayed. We are not obliged to honor lost gift cards if we do not have a gift card number provided or account history of the purchase.</w:t>
      </w:r>
    </w:p>
    <w:p w14:paraId="68B3B375" w14:textId="1DE62135" w:rsidR="00406444" w:rsidRPr="00406444" w:rsidRDefault="00406444" w:rsidP="005B2E33">
      <w:pPr>
        <w:rPr>
          <w:b/>
          <w:bCs/>
          <w:lang w:val="en-US"/>
        </w:rPr>
      </w:pPr>
      <w:r w:rsidRPr="00406444">
        <w:rPr>
          <w:b/>
          <w:bCs/>
          <w:lang w:val="en-US"/>
        </w:rPr>
        <w:t>Pricing</w:t>
      </w:r>
    </w:p>
    <w:p w14:paraId="5928C741" w14:textId="14782C08" w:rsidR="00A2085F" w:rsidRPr="00A2085F" w:rsidRDefault="00406444" w:rsidP="00A2085F">
      <w:pPr>
        <w:rPr>
          <w:lang w:val="en-US"/>
        </w:rPr>
      </w:pPr>
      <w:r>
        <w:rPr>
          <w:lang w:val="en-US"/>
        </w:rPr>
        <w:t>Pricing of our products and services are subject to change. All prices displayed online at checkout are inclusive of GST.</w:t>
      </w:r>
    </w:p>
    <w:sectPr w:rsidR="00A2085F" w:rsidRPr="00A2085F" w:rsidSect="00A2085F">
      <w:headerReference w:type="default" r:id="rId7"/>
      <w:footerReference w:type="default" r:id="rId8"/>
      <w:pgSz w:w="11906" w:h="16838"/>
      <w:pgMar w:top="709" w:right="1440" w:bottom="284" w:left="144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030D" w14:textId="77777777" w:rsidR="009D67F3" w:rsidRDefault="009D67F3" w:rsidP="0051051E">
      <w:pPr>
        <w:spacing w:after="0" w:line="240" w:lineRule="auto"/>
      </w:pPr>
      <w:r>
        <w:separator/>
      </w:r>
    </w:p>
  </w:endnote>
  <w:endnote w:type="continuationSeparator" w:id="0">
    <w:p w14:paraId="3A5AF0B3" w14:textId="77777777" w:rsidR="009D67F3" w:rsidRDefault="009D67F3" w:rsidP="0051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D458" w14:textId="026C33DF" w:rsidR="0051051E" w:rsidRDefault="0051051E">
    <w:pPr>
      <w:pStyle w:val="Footer"/>
    </w:pPr>
    <w:r>
      <w:t>_____________________________________________________________________</w:t>
    </w:r>
  </w:p>
  <w:p w14:paraId="6C85B079" w14:textId="25839362" w:rsidR="0051051E" w:rsidRDefault="0051051E">
    <w:pPr>
      <w:pStyle w:val="Footer"/>
    </w:pPr>
    <w:r>
      <w:rPr>
        <w:noProof/>
        <w:lang w:val="en-US"/>
      </w:rPr>
      <w:drawing>
        <wp:anchor distT="0" distB="0" distL="114300" distR="114300" simplePos="0" relativeHeight="251659264" behindDoc="1" locked="0" layoutInCell="1" allowOverlap="1" wp14:anchorId="3F8ED048" wp14:editId="52FCD7B0">
          <wp:simplePos x="0" y="0"/>
          <wp:positionH relativeFrom="margin">
            <wp:posOffset>-314325</wp:posOffset>
          </wp:positionH>
          <wp:positionV relativeFrom="paragraph">
            <wp:posOffset>-9525</wp:posOffset>
          </wp:positionV>
          <wp:extent cx="1141730" cy="570865"/>
          <wp:effectExtent l="0" t="0" r="1270" b="635"/>
          <wp:wrapTight wrapText="bothSides">
            <wp:wrapPolygon edited="0">
              <wp:start x="0" y="0"/>
              <wp:lineTo x="0" y="20903"/>
              <wp:lineTo x="21264" y="20903"/>
              <wp:lineTo x="21264" y="0"/>
              <wp:lineTo x="0" y="0"/>
            </wp:wrapPolygon>
          </wp:wrapTight>
          <wp:docPr id="1987145986" name="Picture 1987145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962349" name="Picture 1843962349"/>
                  <pic:cNvPicPr/>
                </pic:nvPicPr>
                <pic:blipFill>
                  <a:blip r:embed="rId1">
                    <a:extLst>
                      <a:ext uri="{28A0092B-C50C-407E-A947-70E740481C1C}">
                        <a14:useLocalDpi xmlns:a14="http://schemas.microsoft.com/office/drawing/2010/main" val="0"/>
                      </a:ext>
                    </a:extLst>
                  </a:blip>
                  <a:stretch>
                    <a:fillRect/>
                  </a:stretch>
                </pic:blipFill>
                <pic:spPr>
                  <a:xfrm>
                    <a:off x="0" y="0"/>
                    <a:ext cx="1141730" cy="570865"/>
                  </a:xfrm>
                  <a:prstGeom prst="rect">
                    <a:avLst/>
                  </a:prstGeom>
                </pic:spPr>
              </pic:pic>
            </a:graphicData>
          </a:graphic>
          <wp14:sizeRelH relativeFrom="page">
            <wp14:pctWidth>0</wp14:pctWidth>
          </wp14:sizeRelH>
          <wp14:sizeRelV relativeFrom="page">
            <wp14:pctHeight>0</wp14:pctHeight>
          </wp14:sizeRelV>
        </wp:anchor>
      </w:drawing>
    </w:r>
    <w:r>
      <w:t xml:space="preserve">7 Trade Way, Kilsyth </w:t>
    </w:r>
    <w:proofErr w:type="spellStart"/>
    <w:r>
      <w:t>Sth</w:t>
    </w:r>
    <w:proofErr w:type="spellEnd"/>
    <w:r>
      <w:t xml:space="preserve"> VIC 3137</w:t>
    </w:r>
  </w:p>
  <w:p w14:paraId="6F837CA7" w14:textId="2706280A" w:rsidR="0051051E" w:rsidRDefault="0051051E">
    <w:pPr>
      <w:pStyle w:val="Footer"/>
    </w:pPr>
    <w:r>
      <w:t>Phone: 03 9761 7037</w:t>
    </w:r>
  </w:p>
  <w:p w14:paraId="156D6D36" w14:textId="7D09EF2E" w:rsidR="0051051E" w:rsidRDefault="0051051E">
    <w:pPr>
      <w:pStyle w:val="Footer"/>
    </w:pPr>
    <w:r>
      <w:t>Email: info@lokahiwellness.com.au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CFA1" w14:textId="77777777" w:rsidR="009D67F3" w:rsidRDefault="009D67F3" w:rsidP="0051051E">
      <w:pPr>
        <w:spacing w:after="0" w:line="240" w:lineRule="auto"/>
      </w:pPr>
      <w:r>
        <w:separator/>
      </w:r>
    </w:p>
  </w:footnote>
  <w:footnote w:type="continuationSeparator" w:id="0">
    <w:p w14:paraId="57AC7CBC" w14:textId="77777777" w:rsidR="009D67F3" w:rsidRDefault="009D67F3" w:rsidP="00510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553B" w14:textId="05AA45E2" w:rsidR="0051051E" w:rsidRDefault="0051051E">
    <w:pPr>
      <w:pStyle w:val="Header"/>
    </w:pPr>
    <w:proofErr w:type="spellStart"/>
    <w:r>
      <w:t>LōKAHI</w:t>
    </w:r>
    <w:proofErr w:type="spellEnd"/>
    <w:r>
      <w:t xml:space="preserve"> Wellness Policies – updated July 2023</w:t>
    </w:r>
  </w:p>
  <w:p w14:paraId="6951C3C1" w14:textId="2314B846" w:rsidR="0051051E" w:rsidRDefault="0051051E">
    <w:pPr>
      <w:pStyle w:val="Header"/>
    </w:pPr>
    <w: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8C"/>
    <w:rsid w:val="001221EE"/>
    <w:rsid w:val="00406444"/>
    <w:rsid w:val="004E276F"/>
    <w:rsid w:val="0051051E"/>
    <w:rsid w:val="00590703"/>
    <w:rsid w:val="005A6D8C"/>
    <w:rsid w:val="005B2E33"/>
    <w:rsid w:val="009D67F3"/>
    <w:rsid w:val="00A2085F"/>
    <w:rsid w:val="00CA0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263D"/>
  <w15:chartTrackingRefBased/>
  <w15:docId w15:val="{E3EA1030-0036-4C18-B95B-5DD78626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E33"/>
    <w:rPr>
      <w:color w:val="0563C1" w:themeColor="hyperlink"/>
      <w:u w:val="single"/>
    </w:rPr>
  </w:style>
  <w:style w:type="character" w:styleId="UnresolvedMention">
    <w:name w:val="Unresolved Mention"/>
    <w:basedOn w:val="DefaultParagraphFont"/>
    <w:uiPriority w:val="99"/>
    <w:semiHidden/>
    <w:unhideWhenUsed/>
    <w:rsid w:val="005B2E33"/>
    <w:rPr>
      <w:color w:val="605E5C"/>
      <w:shd w:val="clear" w:color="auto" w:fill="E1DFDD"/>
    </w:rPr>
  </w:style>
  <w:style w:type="paragraph" w:styleId="Header">
    <w:name w:val="header"/>
    <w:basedOn w:val="Normal"/>
    <w:link w:val="HeaderChar"/>
    <w:uiPriority w:val="99"/>
    <w:unhideWhenUsed/>
    <w:rsid w:val="00510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51E"/>
  </w:style>
  <w:style w:type="paragraph" w:styleId="Footer">
    <w:name w:val="footer"/>
    <w:basedOn w:val="Normal"/>
    <w:link w:val="FooterChar"/>
    <w:uiPriority w:val="99"/>
    <w:unhideWhenUsed/>
    <w:rsid w:val="00510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okahiwellness.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dc:creator>
  <cp:keywords/>
  <dc:description/>
  <cp:lastModifiedBy>Callum</cp:lastModifiedBy>
  <cp:revision>3</cp:revision>
  <dcterms:created xsi:type="dcterms:W3CDTF">2023-07-07T00:40:00Z</dcterms:created>
  <dcterms:modified xsi:type="dcterms:W3CDTF">2023-07-12T03:08:00Z</dcterms:modified>
</cp:coreProperties>
</file>